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E8FF2" w14:textId="4DA05C79" w:rsidR="00134991" w:rsidRDefault="00134991" w:rsidP="00DA4078">
      <w:pPr>
        <w:pStyle w:val="Heading1"/>
        <w:rPr>
          <w:rFonts w:ascii="Arial" w:hAnsi="Arial" w:cs="Arial"/>
        </w:rPr>
      </w:pPr>
      <w:r>
        <w:rPr>
          <w:rFonts w:ascii="Arial" w:hAnsi="Arial" w:cs="Arial"/>
          <w:noProof/>
        </w:rPr>
        <w:drawing>
          <wp:inline distT="0" distB="0" distL="0" distR="0" wp14:anchorId="59AF3C00" wp14:editId="3EA9F316">
            <wp:extent cx="977086" cy="9770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7086" cy="977086"/>
                    </a:xfrm>
                    <a:prstGeom prst="rect">
                      <a:avLst/>
                    </a:prstGeom>
                  </pic:spPr>
                </pic:pic>
              </a:graphicData>
            </a:graphic>
          </wp:inline>
        </w:drawing>
      </w:r>
      <w:r>
        <w:rPr>
          <w:rFonts w:ascii="Arial" w:hAnsi="Arial" w:cs="Arial"/>
        </w:rPr>
        <w:t xml:space="preserve">                                                                          </w:t>
      </w:r>
      <w:r>
        <w:rPr>
          <w:rFonts w:ascii="Arial" w:hAnsi="Arial" w:cs="Arial"/>
          <w:noProof/>
        </w:rPr>
        <w:drawing>
          <wp:inline distT="0" distB="0" distL="0" distR="0" wp14:anchorId="7D275516" wp14:editId="6CC0E4DE">
            <wp:extent cx="915577" cy="1027666"/>
            <wp:effectExtent l="0" t="0" r="0" b="1270"/>
            <wp:docPr id="2" name="Picture 2" descr="A close up of a yellow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_Logo_Key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2015" cy="1057340"/>
                    </a:xfrm>
                    <a:prstGeom prst="rect">
                      <a:avLst/>
                    </a:prstGeom>
                  </pic:spPr>
                </pic:pic>
              </a:graphicData>
            </a:graphic>
          </wp:inline>
        </w:drawing>
      </w:r>
      <w:r>
        <w:rPr>
          <w:rFonts w:ascii="Arial" w:hAnsi="Arial" w:cs="Arial"/>
        </w:rPr>
        <w:t xml:space="preserve">                                         </w:t>
      </w:r>
    </w:p>
    <w:p w14:paraId="14583084" w14:textId="3D417B93" w:rsidR="00781975" w:rsidRPr="00807F3D" w:rsidRDefault="00963C0A" w:rsidP="00DA4078">
      <w:pPr>
        <w:pStyle w:val="Heading1"/>
        <w:rPr>
          <w:rFonts w:ascii="Work Sans" w:hAnsi="Work Sans" w:cs="Arial"/>
        </w:rPr>
      </w:pPr>
      <w:r w:rsidRPr="00807F3D">
        <w:rPr>
          <w:rFonts w:ascii="Work Sans" w:hAnsi="Work Sans" w:cs="Arial"/>
        </w:rPr>
        <w:t>Gas Safe</w:t>
      </w:r>
      <w:r w:rsidR="00781975" w:rsidRPr="00807F3D">
        <w:rPr>
          <w:rFonts w:ascii="Work Sans" w:hAnsi="Work Sans" w:cs="Arial"/>
        </w:rPr>
        <w:t>ty Week</w:t>
      </w:r>
      <w:r w:rsidR="00DC31E4" w:rsidRPr="00807F3D">
        <w:rPr>
          <w:rFonts w:ascii="Work Sans" w:hAnsi="Work Sans" w:cs="Arial"/>
        </w:rPr>
        <w:t xml:space="preserve">: </w:t>
      </w:r>
      <w:r w:rsidR="00E45F7C" w:rsidRPr="00807F3D">
        <w:rPr>
          <w:rFonts w:ascii="Work Sans" w:hAnsi="Work Sans" w:cs="Arial"/>
        </w:rPr>
        <w:t>Fighting for a Gas Safe N</w:t>
      </w:r>
      <w:r w:rsidR="008A7BA0" w:rsidRPr="00807F3D">
        <w:rPr>
          <w:rFonts w:ascii="Work Sans" w:hAnsi="Work Sans" w:cs="Arial"/>
        </w:rPr>
        <w:t>ation</w:t>
      </w:r>
    </w:p>
    <w:p w14:paraId="1649E1B1" w14:textId="7B16050F" w:rsidR="003874EA" w:rsidRPr="00807F3D" w:rsidRDefault="00740A7B" w:rsidP="00DA4078">
      <w:pPr>
        <w:rPr>
          <w:rFonts w:ascii="Work Sans" w:hAnsi="Work Sans" w:cs="Arial"/>
          <w:b/>
          <w:bCs/>
          <w:sz w:val="24"/>
          <w:szCs w:val="24"/>
        </w:rPr>
      </w:pPr>
      <w:r w:rsidRPr="00807F3D">
        <w:rPr>
          <w:rFonts w:ascii="Work Sans" w:hAnsi="Work Sans" w:cs="Arial"/>
          <w:b/>
          <w:bCs/>
          <w:sz w:val="24"/>
          <w:szCs w:val="24"/>
        </w:rPr>
        <w:t>Helping</w:t>
      </w:r>
      <w:r w:rsidR="00F66301" w:rsidRPr="00807F3D">
        <w:rPr>
          <w:rFonts w:ascii="Work Sans" w:hAnsi="Work Sans" w:cs="Arial"/>
          <w:b/>
          <w:bCs/>
          <w:sz w:val="24"/>
          <w:szCs w:val="24"/>
        </w:rPr>
        <w:t xml:space="preserve"> everyone stay gas safe </w:t>
      </w:r>
    </w:p>
    <w:p w14:paraId="2B63FD72" w14:textId="1A9326FA" w:rsidR="00781975" w:rsidRPr="00807F3D" w:rsidRDefault="00782946" w:rsidP="00DA4078">
      <w:pPr>
        <w:jc w:val="both"/>
        <w:rPr>
          <w:rFonts w:ascii="Work Sans" w:hAnsi="Work Sans" w:cs="Arial"/>
          <w:sz w:val="24"/>
          <w:szCs w:val="24"/>
        </w:rPr>
      </w:pPr>
      <w:r w:rsidRPr="00807F3D">
        <w:rPr>
          <w:rFonts w:ascii="Work Sans" w:hAnsi="Work Sans" w:cs="Arial"/>
          <w:sz w:val="24"/>
          <w:szCs w:val="24"/>
        </w:rPr>
        <w:t>We are</w:t>
      </w:r>
      <w:r w:rsidR="000B5EEB" w:rsidRPr="00807F3D">
        <w:rPr>
          <w:rFonts w:ascii="Work Sans" w:hAnsi="Work Sans" w:cs="Arial"/>
          <w:sz w:val="24"/>
          <w:szCs w:val="24"/>
        </w:rPr>
        <w:t xml:space="preserve"> proud</w:t>
      </w:r>
      <w:r w:rsidR="00781975" w:rsidRPr="00807F3D">
        <w:rPr>
          <w:rFonts w:ascii="Work Sans" w:hAnsi="Work Sans" w:cs="Arial"/>
          <w:sz w:val="24"/>
          <w:szCs w:val="24"/>
        </w:rPr>
        <w:t xml:space="preserve"> to be supporting Gas Safety Week</w:t>
      </w:r>
      <w:r w:rsidR="00D93FB4" w:rsidRPr="00807F3D">
        <w:rPr>
          <w:rFonts w:ascii="Work Sans" w:hAnsi="Work Sans" w:cs="Arial"/>
          <w:sz w:val="24"/>
          <w:szCs w:val="24"/>
        </w:rPr>
        <w:t xml:space="preserve"> </w:t>
      </w:r>
      <w:r w:rsidR="006019AC" w:rsidRPr="00807F3D">
        <w:rPr>
          <w:rFonts w:ascii="Work Sans" w:hAnsi="Work Sans" w:cs="Arial"/>
          <w:sz w:val="24"/>
          <w:szCs w:val="24"/>
        </w:rPr>
        <w:t>20</w:t>
      </w:r>
      <w:r w:rsidR="0078139E" w:rsidRPr="00807F3D">
        <w:rPr>
          <w:rFonts w:ascii="Work Sans" w:hAnsi="Work Sans" w:cs="Arial"/>
          <w:sz w:val="24"/>
          <w:szCs w:val="24"/>
        </w:rPr>
        <w:t>2</w:t>
      </w:r>
      <w:r w:rsidR="00C5677A">
        <w:rPr>
          <w:rFonts w:ascii="Work Sans" w:hAnsi="Work Sans" w:cs="Arial"/>
          <w:sz w:val="24"/>
          <w:szCs w:val="24"/>
        </w:rPr>
        <w:t>3</w:t>
      </w:r>
      <w:r w:rsidR="009D3CEB" w:rsidRPr="00807F3D">
        <w:rPr>
          <w:rFonts w:ascii="Work Sans" w:hAnsi="Work Sans" w:cs="Arial"/>
          <w:sz w:val="24"/>
          <w:szCs w:val="24"/>
        </w:rPr>
        <w:t>,</w:t>
      </w:r>
      <w:r w:rsidR="006019AC" w:rsidRPr="00807F3D">
        <w:rPr>
          <w:rFonts w:ascii="Work Sans" w:hAnsi="Work Sans" w:cs="Arial"/>
          <w:sz w:val="24"/>
          <w:szCs w:val="24"/>
        </w:rPr>
        <w:t xml:space="preserve"> taking place </w:t>
      </w:r>
      <w:r w:rsidR="0078139E" w:rsidRPr="00807F3D">
        <w:rPr>
          <w:rFonts w:ascii="Work Sans" w:hAnsi="Work Sans" w:cs="Arial"/>
          <w:sz w:val="24"/>
          <w:szCs w:val="24"/>
        </w:rPr>
        <w:t>1</w:t>
      </w:r>
      <w:r w:rsidR="00C5677A">
        <w:rPr>
          <w:rFonts w:ascii="Work Sans" w:hAnsi="Work Sans" w:cs="Arial"/>
          <w:sz w:val="24"/>
          <w:szCs w:val="24"/>
        </w:rPr>
        <w:t>1</w:t>
      </w:r>
      <w:r w:rsidR="0078139E" w:rsidRPr="00807F3D">
        <w:rPr>
          <w:rFonts w:ascii="Work Sans" w:hAnsi="Work Sans" w:cs="Arial"/>
          <w:sz w:val="24"/>
          <w:szCs w:val="24"/>
        </w:rPr>
        <w:t xml:space="preserve"> - </w:t>
      </w:r>
      <w:r w:rsidR="008A38D1" w:rsidRPr="00807F3D">
        <w:rPr>
          <w:rFonts w:ascii="Work Sans" w:hAnsi="Work Sans" w:cs="Arial"/>
          <w:sz w:val="24"/>
          <w:szCs w:val="24"/>
        </w:rPr>
        <w:t>1</w:t>
      </w:r>
      <w:r w:rsidR="00C5677A">
        <w:rPr>
          <w:rFonts w:ascii="Work Sans" w:hAnsi="Work Sans" w:cs="Arial"/>
          <w:sz w:val="24"/>
          <w:szCs w:val="24"/>
        </w:rPr>
        <w:t>7</w:t>
      </w:r>
      <w:r w:rsidR="006E0875" w:rsidRPr="00807F3D">
        <w:rPr>
          <w:rFonts w:ascii="Work Sans" w:hAnsi="Work Sans" w:cs="Arial"/>
          <w:sz w:val="24"/>
          <w:szCs w:val="24"/>
        </w:rPr>
        <w:t xml:space="preserve"> </w:t>
      </w:r>
      <w:r w:rsidR="00781975" w:rsidRPr="00807F3D">
        <w:rPr>
          <w:rFonts w:ascii="Work Sans" w:hAnsi="Work Sans" w:cs="Arial"/>
          <w:sz w:val="24"/>
          <w:szCs w:val="24"/>
        </w:rPr>
        <w:t xml:space="preserve">September. </w:t>
      </w:r>
    </w:p>
    <w:p w14:paraId="35FED675" w14:textId="09C88CCF" w:rsidR="000B5EEB" w:rsidRPr="00807F3D" w:rsidRDefault="00804BC2" w:rsidP="00DA4078">
      <w:pPr>
        <w:jc w:val="both"/>
        <w:rPr>
          <w:rFonts w:ascii="Work Sans" w:hAnsi="Work Sans" w:cs="Arial"/>
          <w:bCs/>
          <w:sz w:val="24"/>
          <w:szCs w:val="24"/>
        </w:rPr>
      </w:pPr>
      <w:r w:rsidRPr="00807F3D">
        <w:rPr>
          <w:rFonts w:ascii="Work Sans" w:hAnsi="Work Sans" w:cs="Arial"/>
          <w:sz w:val="24"/>
          <w:szCs w:val="24"/>
        </w:rPr>
        <w:t xml:space="preserve">Gas Safety Week is an annual </w:t>
      </w:r>
      <w:r w:rsidR="00DC31E4" w:rsidRPr="00807F3D">
        <w:rPr>
          <w:rFonts w:ascii="Work Sans" w:hAnsi="Work Sans" w:cs="Arial"/>
          <w:sz w:val="24"/>
          <w:szCs w:val="24"/>
        </w:rPr>
        <w:t>safety week t</w:t>
      </w:r>
      <w:r w:rsidR="008C60B0" w:rsidRPr="00807F3D">
        <w:rPr>
          <w:rFonts w:ascii="Work Sans" w:hAnsi="Work Sans" w:cs="Arial"/>
          <w:sz w:val="24"/>
          <w:szCs w:val="24"/>
        </w:rPr>
        <w:t>o</w:t>
      </w:r>
      <w:r w:rsidR="00DC31E4" w:rsidRPr="00807F3D">
        <w:rPr>
          <w:rFonts w:ascii="Work Sans" w:hAnsi="Work Sans" w:cs="Arial"/>
          <w:sz w:val="24"/>
          <w:szCs w:val="24"/>
        </w:rPr>
        <w:t xml:space="preserve"> raise awareness of gas safety and the importance of taking care of your gas appliances</w:t>
      </w:r>
      <w:r w:rsidR="00DC31E4" w:rsidRPr="00807F3D">
        <w:rPr>
          <w:rFonts w:ascii="Work Sans" w:hAnsi="Work Sans" w:cs="Arial"/>
          <w:bCs/>
          <w:sz w:val="24"/>
          <w:szCs w:val="24"/>
        </w:rPr>
        <w:t xml:space="preserve">. </w:t>
      </w:r>
      <w:r w:rsidRPr="00807F3D">
        <w:rPr>
          <w:rFonts w:ascii="Work Sans" w:hAnsi="Work Sans" w:cs="Arial"/>
          <w:bCs/>
          <w:sz w:val="24"/>
          <w:szCs w:val="24"/>
        </w:rPr>
        <w:t>It i</w:t>
      </w:r>
      <w:r w:rsidR="00DC31E4" w:rsidRPr="00807F3D">
        <w:rPr>
          <w:rFonts w:ascii="Work Sans" w:hAnsi="Work Sans" w:cs="Arial"/>
          <w:bCs/>
          <w:sz w:val="24"/>
          <w:szCs w:val="24"/>
        </w:rPr>
        <w:t xml:space="preserve">s coordinated by Gas Safe Register, the official list of </w:t>
      </w:r>
      <w:r w:rsidR="00DC31E4" w:rsidRPr="00807F3D">
        <w:rPr>
          <w:rFonts w:ascii="Work Sans" w:hAnsi="Work Sans" w:cs="Arial"/>
          <w:sz w:val="24"/>
          <w:szCs w:val="24"/>
        </w:rPr>
        <w:t>gas engineers who are</w:t>
      </w:r>
      <w:r w:rsidR="00DC31E4" w:rsidRPr="00807F3D">
        <w:rPr>
          <w:rFonts w:ascii="Work Sans" w:hAnsi="Work Sans" w:cs="Arial"/>
          <w:color w:val="000000" w:themeColor="text1"/>
          <w:sz w:val="24"/>
          <w:szCs w:val="24"/>
        </w:rPr>
        <w:t xml:space="preserve"> legally allowed to work on gas. </w:t>
      </w:r>
      <w:r w:rsidR="00DC31E4" w:rsidRPr="00807F3D">
        <w:rPr>
          <w:rFonts w:ascii="Work Sans" w:hAnsi="Work Sans" w:cs="Arial"/>
          <w:bCs/>
          <w:sz w:val="24"/>
          <w:szCs w:val="24"/>
        </w:rPr>
        <w:t xml:space="preserve"> </w:t>
      </w:r>
    </w:p>
    <w:p w14:paraId="0C760A64" w14:textId="44997F34" w:rsidR="00164D65" w:rsidRPr="00807F3D" w:rsidRDefault="00D74317" w:rsidP="00DA4078">
      <w:pPr>
        <w:jc w:val="both"/>
        <w:rPr>
          <w:rFonts w:ascii="Work Sans" w:hAnsi="Work Sans"/>
          <w:sz w:val="24"/>
          <w:szCs w:val="24"/>
        </w:rPr>
      </w:pPr>
      <w:r w:rsidRPr="00807F3D">
        <w:rPr>
          <w:rFonts w:ascii="Work Sans" w:hAnsi="Work Sans" w:cs="Arial"/>
          <w:bCs/>
          <w:sz w:val="24"/>
          <w:szCs w:val="24"/>
        </w:rPr>
        <w:t>Badly fitted and poorly serviced gas appliances can cause gas leaks, fires, explosions</w:t>
      </w:r>
      <w:r w:rsidR="00753154">
        <w:rPr>
          <w:rFonts w:ascii="Work Sans" w:hAnsi="Work Sans" w:cs="Arial"/>
          <w:bCs/>
          <w:sz w:val="24"/>
          <w:szCs w:val="24"/>
        </w:rPr>
        <w:t>,</w:t>
      </w:r>
      <w:r w:rsidRPr="00807F3D">
        <w:rPr>
          <w:rFonts w:ascii="Work Sans" w:hAnsi="Work Sans" w:cs="Arial"/>
          <w:bCs/>
          <w:sz w:val="24"/>
          <w:szCs w:val="24"/>
        </w:rPr>
        <w:t xml:space="preserve"> and carbon monoxide</w:t>
      </w:r>
      <w:r w:rsidR="00390E52" w:rsidRPr="00807F3D">
        <w:rPr>
          <w:rFonts w:ascii="Work Sans" w:hAnsi="Work Sans" w:cs="Arial"/>
          <w:bCs/>
          <w:sz w:val="24"/>
          <w:szCs w:val="24"/>
        </w:rPr>
        <w:t xml:space="preserve"> (CO)</w:t>
      </w:r>
      <w:r w:rsidRPr="00807F3D">
        <w:rPr>
          <w:rFonts w:ascii="Work Sans" w:hAnsi="Work Sans" w:cs="Arial"/>
          <w:bCs/>
          <w:sz w:val="24"/>
          <w:szCs w:val="24"/>
        </w:rPr>
        <w:t xml:space="preserve"> poisoning. </w:t>
      </w:r>
      <w:r w:rsidR="00390E52" w:rsidRPr="00807F3D">
        <w:rPr>
          <w:rFonts w:ascii="Work Sans" w:hAnsi="Work Sans" w:cs="Arial"/>
          <w:bCs/>
          <w:sz w:val="24"/>
          <w:szCs w:val="24"/>
        </w:rPr>
        <w:t>CO</w:t>
      </w:r>
      <w:r w:rsidR="008B7D95" w:rsidRPr="00807F3D">
        <w:rPr>
          <w:rFonts w:ascii="Work Sans" w:hAnsi="Work Sans" w:cs="Arial"/>
          <w:sz w:val="24"/>
          <w:szCs w:val="24"/>
        </w:rPr>
        <w:t xml:space="preserve"> is a highly poisonous gas that can kill quickly</w:t>
      </w:r>
      <w:r w:rsidR="00144E3D" w:rsidRPr="00807F3D">
        <w:rPr>
          <w:rFonts w:ascii="Work Sans" w:hAnsi="Work Sans" w:cs="Arial"/>
          <w:sz w:val="24"/>
          <w:szCs w:val="24"/>
        </w:rPr>
        <w:t xml:space="preserve"> and</w:t>
      </w:r>
      <w:r w:rsidR="008B7D95" w:rsidRPr="00807F3D">
        <w:rPr>
          <w:rFonts w:ascii="Work Sans" w:hAnsi="Work Sans" w:cs="Arial"/>
          <w:sz w:val="24"/>
          <w:szCs w:val="24"/>
        </w:rPr>
        <w:t xml:space="preserve"> with</w:t>
      </w:r>
      <w:r w:rsidR="00144E3D" w:rsidRPr="00807F3D">
        <w:rPr>
          <w:rFonts w:ascii="Work Sans" w:hAnsi="Work Sans" w:cs="Arial"/>
          <w:sz w:val="24"/>
          <w:szCs w:val="24"/>
        </w:rPr>
        <w:t>out</w:t>
      </w:r>
      <w:r w:rsidR="008B7D95" w:rsidRPr="00807F3D">
        <w:rPr>
          <w:rFonts w:ascii="Work Sans" w:hAnsi="Work Sans" w:cs="Arial"/>
          <w:sz w:val="24"/>
          <w:szCs w:val="24"/>
        </w:rPr>
        <w:t xml:space="preserve"> warning, as you cannot see it, taste it</w:t>
      </w:r>
      <w:r w:rsidR="00753154">
        <w:rPr>
          <w:rFonts w:ascii="Work Sans" w:hAnsi="Work Sans" w:cs="Arial"/>
          <w:sz w:val="24"/>
          <w:szCs w:val="24"/>
        </w:rPr>
        <w:t>,</w:t>
      </w:r>
      <w:r w:rsidR="008B7D95" w:rsidRPr="00807F3D">
        <w:rPr>
          <w:rFonts w:ascii="Work Sans" w:hAnsi="Work Sans" w:cs="Arial"/>
          <w:sz w:val="24"/>
          <w:szCs w:val="24"/>
        </w:rPr>
        <w:t xml:space="preserve"> or smell it.</w:t>
      </w:r>
      <w:r w:rsidR="008B7D95" w:rsidRPr="00807F3D">
        <w:rPr>
          <w:rFonts w:ascii="Work Sans" w:hAnsi="Work Sans"/>
          <w:sz w:val="24"/>
          <w:szCs w:val="24"/>
        </w:rPr>
        <w:t xml:space="preserve">  </w:t>
      </w:r>
    </w:p>
    <w:p w14:paraId="27796789" w14:textId="5D49DBEE" w:rsidR="00DE361D" w:rsidRPr="00807F3D" w:rsidRDefault="00DE361D" w:rsidP="00DA4078">
      <w:pPr>
        <w:jc w:val="both"/>
        <w:rPr>
          <w:rFonts w:ascii="Work Sans" w:hAnsi="Work Sans" w:cs="Arial"/>
          <w:sz w:val="24"/>
          <w:szCs w:val="24"/>
        </w:rPr>
      </w:pPr>
      <w:r w:rsidRPr="00807F3D">
        <w:rPr>
          <w:rFonts w:ascii="Work Sans" w:hAnsi="Work Sans" w:cs="Arial"/>
          <w:sz w:val="24"/>
          <w:szCs w:val="24"/>
        </w:rPr>
        <w:t xml:space="preserve">By </w:t>
      </w:r>
      <w:r w:rsidR="005C7058" w:rsidRPr="00807F3D">
        <w:rPr>
          <w:rFonts w:ascii="Work Sans" w:hAnsi="Work Sans" w:cs="Arial"/>
          <w:sz w:val="24"/>
          <w:szCs w:val="24"/>
        </w:rPr>
        <w:t>taking care of your gas appliances properly</w:t>
      </w:r>
      <w:r w:rsidR="00F66301" w:rsidRPr="00807F3D">
        <w:rPr>
          <w:rFonts w:ascii="Work Sans" w:hAnsi="Work Sans" w:cs="Arial"/>
          <w:sz w:val="24"/>
          <w:szCs w:val="24"/>
        </w:rPr>
        <w:t xml:space="preserve"> and spotting the warning signs of an unsafe appliance</w:t>
      </w:r>
      <w:r w:rsidR="005C7058" w:rsidRPr="00807F3D">
        <w:rPr>
          <w:rFonts w:ascii="Work Sans" w:hAnsi="Work Sans" w:cs="Arial"/>
          <w:sz w:val="24"/>
          <w:szCs w:val="24"/>
        </w:rPr>
        <w:t xml:space="preserve"> you are taking care of your </w:t>
      </w:r>
      <w:r w:rsidR="0050428B" w:rsidRPr="00807F3D">
        <w:rPr>
          <w:rFonts w:ascii="Work Sans" w:hAnsi="Work Sans" w:cs="Arial"/>
          <w:sz w:val="24"/>
          <w:szCs w:val="24"/>
        </w:rPr>
        <w:t>home</w:t>
      </w:r>
      <w:r w:rsidR="005C7058" w:rsidRPr="00807F3D">
        <w:rPr>
          <w:rFonts w:ascii="Work Sans" w:hAnsi="Work Sans" w:cs="Arial"/>
          <w:sz w:val="24"/>
          <w:szCs w:val="24"/>
        </w:rPr>
        <w:t xml:space="preserve"> and your loved ones.</w:t>
      </w:r>
      <w:r w:rsidR="0097286E" w:rsidRPr="00807F3D">
        <w:rPr>
          <w:rFonts w:ascii="Work Sans" w:hAnsi="Work Sans" w:cs="Arial"/>
          <w:sz w:val="24"/>
          <w:szCs w:val="24"/>
        </w:rPr>
        <w:t xml:space="preserve"> </w:t>
      </w:r>
      <w:r w:rsidRPr="00807F3D">
        <w:rPr>
          <w:rFonts w:ascii="Work Sans" w:hAnsi="Work Sans" w:cs="Arial"/>
          <w:sz w:val="24"/>
          <w:szCs w:val="24"/>
        </w:rPr>
        <w:t>Follow these</w:t>
      </w:r>
      <w:r w:rsidR="00DC31E4" w:rsidRPr="00807F3D">
        <w:rPr>
          <w:rFonts w:ascii="Work Sans" w:hAnsi="Work Sans" w:cs="Arial"/>
          <w:sz w:val="24"/>
          <w:szCs w:val="24"/>
        </w:rPr>
        <w:t xml:space="preserve"> few simple </w:t>
      </w:r>
      <w:r w:rsidR="00F66301" w:rsidRPr="00807F3D">
        <w:rPr>
          <w:rFonts w:ascii="Work Sans" w:hAnsi="Work Sans" w:cs="Arial"/>
          <w:sz w:val="24"/>
          <w:szCs w:val="24"/>
        </w:rPr>
        <w:t>steps</w:t>
      </w:r>
      <w:r w:rsidR="00DC31E4" w:rsidRPr="00807F3D">
        <w:rPr>
          <w:rFonts w:ascii="Work Sans" w:hAnsi="Work Sans" w:cs="Arial"/>
          <w:sz w:val="24"/>
          <w:szCs w:val="24"/>
        </w:rPr>
        <w:t xml:space="preserve"> to keep you and your family safe.</w:t>
      </w:r>
    </w:p>
    <w:p w14:paraId="6009EC32" w14:textId="1E88E6D9" w:rsidR="00F66301" w:rsidRPr="00807F3D" w:rsidRDefault="00F66301" w:rsidP="00F66301">
      <w:pPr>
        <w:pStyle w:val="ListParagraph"/>
        <w:numPr>
          <w:ilvl w:val="0"/>
          <w:numId w:val="6"/>
        </w:numPr>
        <w:jc w:val="both"/>
        <w:rPr>
          <w:rFonts w:ascii="Work Sans" w:hAnsi="Work Sans" w:cs="Arial"/>
          <w:sz w:val="24"/>
          <w:szCs w:val="24"/>
        </w:rPr>
      </w:pPr>
      <w:r w:rsidRPr="00807F3D">
        <w:rPr>
          <w:rFonts w:ascii="Work Sans" w:hAnsi="Work Sans" w:cs="Arial"/>
          <w:b/>
          <w:sz w:val="24"/>
          <w:szCs w:val="24"/>
        </w:rPr>
        <w:t xml:space="preserve">Check for warning signs that could indicate your (or others) </w:t>
      </w:r>
      <w:r w:rsidR="004B2559">
        <w:rPr>
          <w:rFonts w:ascii="Work Sans" w:hAnsi="Work Sans" w:cs="Arial"/>
          <w:b/>
          <w:sz w:val="24"/>
          <w:szCs w:val="24"/>
        </w:rPr>
        <w:t xml:space="preserve">gas </w:t>
      </w:r>
      <w:r w:rsidRPr="00807F3D">
        <w:rPr>
          <w:rFonts w:ascii="Work Sans" w:hAnsi="Work Sans" w:cs="Arial"/>
          <w:b/>
          <w:sz w:val="24"/>
          <w:szCs w:val="24"/>
        </w:rPr>
        <w:t>appliances are not working correctly</w:t>
      </w:r>
      <w:r w:rsidRPr="00807F3D">
        <w:rPr>
          <w:rFonts w:ascii="Work Sans" w:hAnsi="Work Sans" w:cs="Arial"/>
          <w:sz w:val="24"/>
          <w:szCs w:val="24"/>
        </w:rPr>
        <w:t xml:space="preserve">. Signs may include lazy yellow /orange flames instead of crisp blue ones, </w:t>
      </w:r>
      <w:r w:rsidR="000D1BB8" w:rsidRPr="000D1BB8">
        <w:rPr>
          <w:rFonts w:ascii="Work Sans" w:hAnsi="Work Sans" w:cs="Arial"/>
          <w:sz w:val="24"/>
          <w:szCs w:val="24"/>
        </w:rPr>
        <w:t>error messages or unexpected noises from your boiler or dark and sooty stains around your gas appliance.</w:t>
      </w:r>
    </w:p>
    <w:p w14:paraId="027308FD" w14:textId="77777777" w:rsidR="00F66301" w:rsidRPr="00807F3D" w:rsidRDefault="00F66301" w:rsidP="00807F3D">
      <w:pPr>
        <w:pStyle w:val="ListParagraph"/>
        <w:jc w:val="both"/>
        <w:rPr>
          <w:rFonts w:ascii="Work Sans" w:hAnsi="Work Sans" w:cs="Arial"/>
          <w:sz w:val="24"/>
          <w:szCs w:val="24"/>
        </w:rPr>
      </w:pPr>
    </w:p>
    <w:p w14:paraId="5DBF736D" w14:textId="08F4306E" w:rsidR="00F66301" w:rsidRPr="00807F3D" w:rsidRDefault="00F66301" w:rsidP="00F66301">
      <w:pPr>
        <w:pStyle w:val="ListParagraph"/>
        <w:numPr>
          <w:ilvl w:val="0"/>
          <w:numId w:val="6"/>
        </w:numPr>
        <w:jc w:val="both"/>
        <w:rPr>
          <w:rFonts w:ascii="Work Sans" w:hAnsi="Work Sans" w:cs="Arial"/>
          <w:sz w:val="24"/>
          <w:szCs w:val="24"/>
        </w:rPr>
      </w:pPr>
      <w:r w:rsidRPr="00807F3D">
        <w:rPr>
          <w:rFonts w:ascii="Work Sans" w:hAnsi="Work Sans" w:cs="Arial"/>
          <w:b/>
          <w:bCs/>
          <w:sz w:val="24"/>
          <w:szCs w:val="24"/>
        </w:rPr>
        <w:t>Avoid blocking vents during cold spells.</w:t>
      </w:r>
      <w:r w:rsidRPr="00807F3D">
        <w:rPr>
          <w:rFonts w:ascii="Work Sans" w:hAnsi="Work Sans" w:cs="Arial"/>
          <w:sz w:val="24"/>
          <w:szCs w:val="24"/>
        </w:rPr>
        <w:t xml:space="preserve"> Vents are there to ensure your gas appliances work safely. Blocking them could </w:t>
      </w:r>
      <w:r w:rsidR="00B21930">
        <w:rPr>
          <w:rFonts w:ascii="Work Sans" w:hAnsi="Work Sans" w:cs="Arial"/>
          <w:sz w:val="24"/>
          <w:szCs w:val="24"/>
        </w:rPr>
        <w:t>prevent this.</w:t>
      </w:r>
    </w:p>
    <w:p w14:paraId="35D2C98C" w14:textId="1008E3C7" w:rsidR="00F66301" w:rsidRPr="00807F3D" w:rsidRDefault="00F66301" w:rsidP="00F66301">
      <w:pPr>
        <w:pStyle w:val="ListParagraph"/>
        <w:jc w:val="both"/>
        <w:rPr>
          <w:rFonts w:ascii="Work Sans" w:hAnsi="Work Sans" w:cs="Arial"/>
          <w:sz w:val="24"/>
          <w:szCs w:val="24"/>
        </w:rPr>
      </w:pPr>
    </w:p>
    <w:p w14:paraId="629D9B41" w14:textId="5618D171" w:rsidR="00DC31E4" w:rsidRPr="00807F3D" w:rsidRDefault="00F66301" w:rsidP="00807F3D">
      <w:pPr>
        <w:pStyle w:val="ListParagraph"/>
        <w:numPr>
          <w:ilvl w:val="0"/>
          <w:numId w:val="6"/>
        </w:numPr>
        <w:jc w:val="both"/>
        <w:rPr>
          <w:rFonts w:ascii="Work Sans" w:hAnsi="Work Sans" w:cs="Arial"/>
          <w:sz w:val="24"/>
          <w:szCs w:val="24"/>
        </w:rPr>
      </w:pPr>
      <w:r w:rsidRPr="00807F3D">
        <w:rPr>
          <w:rFonts w:ascii="Work Sans" w:hAnsi="Work Sans" w:cs="Arial"/>
          <w:b/>
          <w:bCs/>
          <w:sz w:val="24"/>
          <w:szCs w:val="24"/>
        </w:rPr>
        <w:t>Never DIY on a gas appliance.</w:t>
      </w:r>
      <w:r w:rsidRPr="00807F3D">
        <w:rPr>
          <w:rFonts w:ascii="Work Sans" w:hAnsi="Work Sans" w:cs="Arial"/>
          <w:sz w:val="24"/>
          <w:szCs w:val="24"/>
        </w:rPr>
        <w:t xml:space="preserve"> If you suspect there is something wrong with your appliance or it is not working correctly, call a Gas Safe registered engineer. You can find one at </w:t>
      </w:r>
      <w:hyperlink r:id="rId10" w:history="1">
        <w:r w:rsidRPr="001D2692">
          <w:rPr>
            <w:rStyle w:val="Hyperlink"/>
            <w:rFonts w:ascii="Work Sans" w:hAnsi="Work Sans" w:cs="Arial"/>
            <w:sz w:val="24"/>
            <w:szCs w:val="24"/>
          </w:rPr>
          <w:t>GasSafeRegister.co.uk</w:t>
        </w:r>
      </w:hyperlink>
      <w:r w:rsidR="001E1724">
        <w:rPr>
          <w:rFonts w:ascii="Work Sans" w:hAnsi="Work Sans" w:cs="Arial"/>
          <w:sz w:val="24"/>
          <w:szCs w:val="24"/>
        </w:rPr>
        <w:t xml:space="preserve"> </w:t>
      </w:r>
      <w:r w:rsidRPr="00807F3D">
        <w:rPr>
          <w:rFonts w:ascii="Work Sans" w:hAnsi="Work Sans" w:cs="Arial"/>
          <w:sz w:val="24"/>
          <w:szCs w:val="24"/>
        </w:rPr>
        <w:t>or call 0800 408 5500.</w:t>
      </w:r>
    </w:p>
    <w:p w14:paraId="3D9CA2C6" w14:textId="77777777" w:rsidR="008C60B0" w:rsidRPr="00807F3D" w:rsidRDefault="008C60B0" w:rsidP="00DA4078">
      <w:pPr>
        <w:pStyle w:val="ListParagraph"/>
        <w:rPr>
          <w:rFonts w:ascii="Work Sans" w:hAnsi="Work Sans" w:cs="Arial"/>
          <w:sz w:val="24"/>
          <w:szCs w:val="24"/>
        </w:rPr>
      </w:pPr>
    </w:p>
    <w:p w14:paraId="3D1D67B6" w14:textId="4FB1C5DB" w:rsidR="008C60B0" w:rsidRPr="00807F3D" w:rsidRDefault="00C438FD" w:rsidP="000C333B">
      <w:pPr>
        <w:pStyle w:val="ListParagraph"/>
        <w:numPr>
          <w:ilvl w:val="0"/>
          <w:numId w:val="5"/>
        </w:numPr>
        <w:jc w:val="both"/>
        <w:rPr>
          <w:rFonts w:ascii="Work Sans" w:hAnsi="Work Sans" w:cs="Arial"/>
          <w:sz w:val="24"/>
          <w:szCs w:val="24"/>
        </w:rPr>
      </w:pPr>
      <w:r w:rsidRPr="00807F3D">
        <w:rPr>
          <w:rFonts w:ascii="Work Sans" w:hAnsi="Work Sans" w:cs="Arial"/>
          <w:b/>
          <w:sz w:val="24"/>
          <w:szCs w:val="24"/>
        </w:rPr>
        <w:lastRenderedPageBreak/>
        <w:t>K</w:t>
      </w:r>
      <w:r w:rsidR="008C60B0" w:rsidRPr="00807F3D">
        <w:rPr>
          <w:rFonts w:ascii="Work Sans" w:hAnsi="Work Sans" w:cs="Arial"/>
          <w:b/>
          <w:sz w:val="24"/>
          <w:szCs w:val="24"/>
        </w:rPr>
        <w:t xml:space="preserve">now the six </w:t>
      </w:r>
      <w:r w:rsidR="00C07631" w:rsidRPr="00807F3D">
        <w:rPr>
          <w:rFonts w:ascii="Work Sans" w:hAnsi="Work Sans" w:cs="Arial"/>
          <w:b/>
          <w:sz w:val="24"/>
          <w:szCs w:val="24"/>
        </w:rPr>
        <w:t xml:space="preserve">main symptoms </w:t>
      </w:r>
      <w:r w:rsidR="008C60B0" w:rsidRPr="00807F3D">
        <w:rPr>
          <w:rFonts w:ascii="Work Sans" w:hAnsi="Work Sans" w:cs="Arial"/>
          <w:b/>
          <w:sz w:val="24"/>
          <w:szCs w:val="24"/>
        </w:rPr>
        <w:t>of carbon monoxide poisoning</w:t>
      </w:r>
      <w:r w:rsidR="008C60B0" w:rsidRPr="00807F3D">
        <w:rPr>
          <w:rFonts w:ascii="Work Sans" w:hAnsi="Work Sans" w:cs="Arial"/>
          <w:sz w:val="24"/>
          <w:szCs w:val="24"/>
        </w:rPr>
        <w:t xml:space="preserve"> – headaches, dizziness, breathlessness, nausea, collapse</w:t>
      </w:r>
      <w:r w:rsidR="00753154">
        <w:rPr>
          <w:rFonts w:ascii="Work Sans" w:hAnsi="Work Sans" w:cs="Arial"/>
          <w:sz w:val="24"/>
          <w:szCs w:val="24"/>
        </w:rPr>
        <w:t>,</w:t>
      </w:r>
      <w:r w:rsidR="008C60B0" w:rsidRPr="00807F3D">
        <w:rPr>
          <w:rFonts w:ascii="Work Sans" w:hAnsi="Work Sans" w:cs="Arial"/>
          <w:sz w:val="24"/>
          <w:szCs w:val="24"/>
        </w:rPr>
        <w:t xml:space="preserve"> and loss of consciousness.</w:t>
      </w:r>
    </w:p>
    <w:p w14:paraId="2C208C88" w14:textId="77777777" w:rsidR="00DC31E4" w:rsidRPr="00807F3D" w:rsidRDefault="00DC31E4" w:rsidP="00DA4078">
      <w:pPr>
        <w:pStyle w:val="ListParagraph"/>
        <w:rPr>
          <w:rFonts w:ascii="Work Sans" w:hAnsi="Work Sans" w:cs="Arial"/>
          <w:b/>
          <w:sz w:val="24"/>
          <w:szCs w:val="24"/>
        </w:rPr>
      </w:pPr>
    </w:p>
    <w:p w14:paraId="77BC07F5" w14:textId="18BDA530" w:rsidR="009D3CEB" w:rsidRPr="00807F3D" w:rsidRDefault="001E1724" w:rsidP="000C333B">
      <w:pPr>
        <w:pStyle w:val="ListParagraph"/>
        <w:numPr>
          <w:ilvl w:val="0"/>
          <w:numId w:val="5"/>
        </w:numPr>
        <w:jc w:val="both"/>
        <w:rPr>
          <w:rFonts w:ascii="Work Sans" w:hAnsi="Work Sans" w:cs="Arial"/>
          <w:sz w:val="24"/>
          <w:szCs w:val="24"/>
        </w:rPr>
      </w:pPr>
      <w:r>
        <w:rPr>
          <w:rFonts w:ascii="Work Sans" w:hAnsi="Work Sans" w:cs="Arial"/>
          <w:b/>
          <w:sz w:val="24"/>
          <w:szCs w:val="24"/>
        </w:rPr>
        <w:t>Fit</w:t>
      </w:r>
      <w:r w:rsidR="00DC31E4" w:rsidRPr="00807F3D">
        <w:rPr>
          <w:rFonts w:ascii="Work Sans" w:hAnsi="Work Sans" w:cs="Arial"/>
          <w:b/>
          <w:sz w:val="24"/>
          <w:szCs w:val="24"/>
        </w:rPr>
        <w:t xml:space="preserve"> an audible carbon monoxide alarm</w:t>
      </w:r>
      <w:r w:rsidR="004B34DA" w:rsidRPr="00807F3D">
        <w:rPr>
          <w:rFonts w:ascii="Work Sans" w:hAnsi="Work Sans" w:cs="Arial"/>
          <w:b/>
          <w:sz w:val="24"/>
          <w:szCs w:val="24"/>
        </w:rPr>
        <w:t xml:space="preserve"> and make sure your friends and relatives </w:t>
      </w:r>
      <w:r w:rsidR="00D20CBC" w:rsidRPr="00807F3D">
        <w:rPr>
          <w:rFonts w:ascii="Work Sans" w:hAnsi="Work Sans" w:cs="Arial"/>
          <w:b/>
          <w:sz w:val="24"/>
          <w:szCs w:val="24"/>
        </w:rPr>
        <w:t>have</w:t>
      </w:r>
      <w:r w:rsidR="004B34DA" w:rsidRPr="00807F3D">
        <w:rPr>
          <w:rFonts w:ascii="Work Sans" w:hAnsi="Work Sans" w:cs="Arial"/>
          <w:b/>
          <w:sz w:val="24"/>
          <w:szCs w:val="24"/>
        </w:rPr>
        <w:t xml:space="preserve"> one too</w:t>
      </w:r>
      <w:r w:rsidR="00DC31E4" w:rsidRPr="00807F3D">
        <w:rPr>
          <w:rFonts w:ascii="Work Sans" w:hAnsi="Work Sans" w:cs="Arial"/>
          <w:b/>
          <w:sz w:val="24"/>
          <w:szCs w:val="24"/>
        </w:rPr>
        <w:t>.</w:t>
      </w:r>
      <w:r w:rsidR="008E48C1" w:rsidRPr="00807F3D">
        <w:rPr>
          <w:rFonts w:ascii="Work Sans" w:hAnsi="Work Sans" w:cs="Arial"/>
          <w:b/>
          <w:sz w:val="24"/>
          <w:szCs w:val="24"/>
        </w:rPr>
        <w:t xml:space="preserve"> </w:t>
      </w:r>
      <w:r w:rsidR="003A7316" w:rsidRPr="00807F3D">
        <w:rPr>
          <w:rFonts w:ascii="Work Sans" w:hAnsi="Work Sans" w:cs="Arial"/>
          <w:sz w:val="24"/>
          <w:szCs w:val="24"/>
        </w:rPr>
        <w:t xml:space="preserve">Check </w:t>
      </w:r>
      <w:r w:rsidR="00B30A63" w:rsidRPr="00807F3D">
        <w:rPr>
          <w:rFonts w:ascii="Work Sans" w:hAnsi="Work Sans" w:cs="Arial"/>
          <w:sz w:val="24"/>
          <w:szCs w:val="24"/>
        </w:rPr>
        <w:t xml:space="preserve">they are marked EN50291 and </w:t>
      </w:r>
      <w:r w:rsidR="002B4BCF" w:rsidRPr="00807F3D">
        <w:rPr>
          <w:rFonts w:ascii="Work Sans" w:hAnsi="Work Sans" w:cs="Arial"/>
          <w:sz w:val="24"/>
          <w:szCs w:val="24"/>
        </w:rPr>
        <w:t>display</w:t>
      </w:r>
      <w:r w:rsidR="00B30A63" w:rsidRPr="00807F3D">
        <w:rPr>
          <w:rFonts w:ascii="Work Sans" w:hAnsi="Work Sans" w:cs="Arial"/>
          <w:sz w:val="24"/>
          <w:szCs w:val="24"/>
        </w:rPr>
        <w:t xml:space="preserve"> the British Standards’ Kitemark. </w:t>
      </w:r>
    </w:p>
    <w:p w14:paraId="7535927D" w14:textId="77777777" w:rsidR="00F66301" w:rsidRPr="00807F3D" w:rsidRDefault="00F66301" w:rsidP="00807F3D">
      <w:pPr>
        <w:pStyle w:val="ListParagraph"/>
        <w:rPr>
          <w:rFonts w:ascii="Work Sans" w:hAnsi="Work Sans" w:cs="Arial"/>
          <w:sz w:val="24"/>
          <w:szCs w:val="24"/>
        </w:rPr>
      </w:pPr>
    </w:p>
    <w:p w14:paraId="44A7D433" w14:textId="711F06AE" w:rsidR="00F66301" w:rsidRPr="00807F3D" w:rsidRDefault="00364B9F" w:rsidP="00F66301">
      <w:pPr>
        <w:pStyle w:val="ListParagraph"/>
        <w:numPr>
          <w:ilvl w:val="0"/>
          <w:numId w:val="5"/>
        </w:numPr>
        <w:jc w:val="both"/>
        <w:rPr>
          <w:rFonts w:ascii="Work Sans" w:hAnsi="Work Sans" w:cs="Arial"/>
          <w:sz w:val="24"/>
          <w:szCs w:val="24"/>
        </w:rPr>
      </w:pPr>
      <w:r>
        <w:rPr>
          <w:rFonts w:ascii="Work Sans" w:hAnsi="Work Sans" w:cs="Arial"/>
          <w:b/>
          <w:bCs/>
          <w:sz w:val="24"/>
          <w:szCs w:val="24"/>
        </w:rPr>
        <w:t>M</w:t>
      </w:r>
      <w:r w:rsidR="00F66301" w:rsidRPr="00807F3D">
        <w:rPr>
          <w:rFonts w:ascii="Work Sans" w:hAnsi="Work Sans" w:cs="Arial"/>
          <w:b/>
          <w:bCs/>
          <w:sz w:val="24"/>
          <w:szCs w:val="24"/>
        </w:rPr>
        <w:t xml:space="preserve">ake sure you have your annual safety check. </w:t>
      </w:r>
      <w:r w:rsidR="00F66301" w:rsidRPr="00807F3D">
        <w:rPr>
          <w:rFonts w:ascii="Work Sans" w:hAnsi="Work Sans" w:cs="Arial"/>
          <w:sz w:val="24"/>
          <w:szCs w:val="24"/>
        </w:rPr>
        <w:t xml:space="preserve">Gas appliances should be safety checked once a year and serviced regularly by a Gas Safe registered engineer. Tenants – make sure your landlord arranges this. Set a reminder so you don’t forget at </w:t>
      </w:r>
      <w:hyperlink r:id="rId11" w:history="1">
        <w:r w:rsidR="00F66301" w:rsidRPr="00807F3D">
          <w:rPr>
            <w:rStyle w:val="Hyperlink"/>
            <w:rFonts w:ascii="Work Sans" w:hAnsi="Work Sans" w:cs="Arial"/>
            <w:sz w:val="24"/>
            <w:szCs w:val="24"/>
          </w:rPr>
          <w:t>StayGasSafe.co.uk</w:t>
        </w:r>
      </w:hyperlink>
      <w:r w:rsidR="00F66301" w:rsidRPr="00807F3D">
        <w:rPr>
          <w:rFonts w:ascii="Work Sans" w:hAnsi="Work Sans" w:cs="Arial"/>
          <w:sz w:val="24"/>
          <w:szCs w:val="24"/>
        </w:rPr>
        <w:t>.</w:t>
      </w:r>
    </w:p>
    <w:p w14:paraId="7584734E" w14:textId="77777777" w:rsidR="00F66301" w:rsidRPr="00807F3D" w:rsidRDefault="00F66301" w:rsidP="00F66301">
      <w:pPr>
        <w:pStyle w:val="ListParagraph"/>
        <w:jc w:val="both"/>
        <w:rPr>
          <w:rFonts w:ascii="Work Sans" w:hAnsi="Work Sans" w:cs="Arial"/>
          <w:sz w:val="24"/>
          <w:szCs w:val="24"/>
        </w:rPr>
      </w:pPr>
    </w:p>
    <w:p w14:paraId="75485BD0" w14:textId="77777777" w:rsidR="00F66301" w:rsidRPr="00807F3D" w:rsidRDefault="00F66301" w:rsidP="00F66301">
      <w:pPr>
        <w:pStyle w:val="ListParagraph"/>
        <w:numPr>
          <w:ilvl w:val="0"/>
          <w:numId w:val="5"/>
        </w:numPr>
        <w:jc w:val="both"/>
        <w:rPr>
          <w:rFonts w:ascii="Work Sans" w:hAnsi="Work Sans" w:cs="Arial"/>
          <w:b/>
          <w:sz w:val="24"/>
          <w:szCs w:val="24"/>
        </w:rPr>
      </w:pPr>
      <w:r w:rsidRPr="00807F3D">
        <w:rPr>
          <w:rFonts w:ascii="Work Sans" w:hAnsi="Work Sans" w:cs="Arial"/>
          <w:b/>
          <w:sz w:val="24"/>
          <w:szCs w:val="24"/>
        </w:rPr>
        <w:t xml:space="preserve">Look out for your local community. </w:t>
      </w:r>
      <w:r w:rsidRPr="00807F3D">
        <w:rPr>
          <w:rFonts w:ascii="Work Sans" w:hAnsi="Work Sans" w:cs="Arial"/>
          <w:sz w:val="24"/>
          <w:szCs w:val="24"/>
        </w:rPr>
        <w:t xml:space="preserve">You may have a friend, relative or neighbour who is unable to arrange their own gas safety check or are unaware of what they need to do to keep safe. Help them stay safe by ensuring that they have their appliances checked and serviced </w:t>
      </w:r>
      <w:proofErr w:type="gramStart"/>
      <w:r w:rsidRPr="00807F3D">
        <w:rPr>
          <w:rFonts w:ascii="Work Sans" w:hAnsi="Work Sans" w:cs="Arial"/>
          <w:sz w:val="24"/>
          <w:szCs w:val="24"/>
        </w:rPr>
        <w:t>regularly, if</w:t>
      </w:r>
      <w:proofErr w:type="gramEnd"/>
      <w:r w:rsidRPr="00807F3D">
        <w:rPr>
          <w:rFonts w:ascii="Work Sans" w:hAnsi="Work Sans" w:cs="Arial"/>
          <w:sz w:val="24"/>
          <w:szCs w:val="24"/>
        </w:rPr>
        <w:t xml:space="preserve"> they are able to do so.</w:t>
      </w:r>
    </w:p>
    <w:p w14:paraId="6C2F1EA0" w14:textId="77777777" w:rsidR="00F66301" w:rsidRPr="00807F3D" w:rsidRDefault="00F66301" w:rsidP="00F66301">
      <w:pPr>
        <w:pStyle w:val="ListParagraph"/>
        <w:rPr>
          <w:rFonts w:ascii="Work Sans" w:hAnsi="Work Sans" w:cs="Arial"/>
          <w:b/>
          <w:bCs/>
          <w:sz w:val="24"/>
          <w:szCs w:val="24"/>
        </w:rPr>
      </w:pPr>
    </w:p>
    <w:p w14:paraId="07C03ECA" w14:textId="49E1AFEB" w:rsidR="00F66301" w:rsidRPr="00807F3D" w:rsidRDefault="00F66301" w:rsidP="00F66301">
      <w:pPr>
        <w:pStyle w:val="ListParagraph"/>
        <w:numPr>
          <w:ilvl w:val="0"/>
          <w:numId w:val="5"/>
        </w:numPr>
        <w:jc w:val="both"/>
        <w:rPr>
          <w:rFonts w:ascii="Work Sans" w:hAnsi="Work Sans" w:cs="Arial"/>
          <w:sz w:val="24"/>
          <w:szCs w:val="24"/>
        </w:rPr>
      </w:pPr>
      <w:r w:rsidRPr="00807F3D">
        <w:rPr>
          <w:rFonts w:ascii="Work Sans" w:hAnsi="Work Sans" w:cs="Arial"/>
          <w:b/>
          <w:bCs/>
          <w:sz w:val="24"/>
          <w:szCs w:val="24"/>
        </w:rPr>
        <w:t xml:space="preserve">Check your engineer is qualified for the type of gas work you need doing </w:t>
      </w:r>
      <w:r w:rsidR="001D2692" w:rsidRPr="00807F3D">
        <w:rPr>
          <w:rFonts w:ascii="Work Sans" w:hAnsi="Work Sans" w:cs="Arial"/>
          <w:sz w:val="24"/>
          <w:szCs w:val="24"/>
        </w:rPr>
        <w:t>e.g.,</w:t>
      </w:r>
      <w:r w:rsidRPr="00807F3D">
        <w:rPr>
          <w:rFonts w:ascii="Work Sans" w:hAnsi="Work Sans" w:cs="Arial"/>
          <w:sz w:val="24"/>
          <w:szCs w:val="24"/>
        </w:rPr>
        <w:t xml:space="preserve"> natural gas, domestic boiler. You can find this information on the back of their Gas Safe ID card and on the Gas Safe Register website.</w:t>
      </w:r>
    </w:p>
    <w:p w14:paraId="038A37F2" w14:textId="2CD57F57" w:rsidR="005C7058" w:rsidRPr="00807F3D" w:rsidRDefault="00AA0454" w:rsidP="00DA4078">
      <w:pPr>
        <w:jc w:val="both"/>
        <w:rPr>
          <w:rFonts w:ascii="Work Sans" w:hAnsi="Work Sans" w:cs="Arial"/>
          <w:sz w:val="24"/>
          <w:szCs w:val="24"/>
        </w:rPr>
      </w:pPr>
      <w:r w:rsidRPr="00807F3D">
        <w:rPr>
          <w:rFonts w:ascii="Work Sans" w:hAnsi="Work Sans" w:cs="Arial"/>
          <w:sz w:val="24"/>
          <w:szCs w:val="24"/>
        </w:rPr>
        <w:t>For gas safety advice and</w:t>
      </w:r>
      <w:r w:rsidR="0097286E" w:rsidRPr="00807F3D">
        <w:rPr>
          <w:rFonts w:ascii="Work Sans" w:hAnsi="Work Sans" w:cs="Arial"/>
          <w:sz w:val="24"/>
          <w:szCs w:val="24"/>
        </w:rPr>
        <w:t xml:space="preserve"> to find </w:t>
      </w:r>
      <w:r w:rsidR="008662BC" w:rsidRPr="00807F3D">
        <w:rPr>
          <w:rFonts w:ascii="Work Sans" w:hAnsi="Work Sans" w:cs="Arial"/>
          <w:sz w:val="24"/>
          <w:szCs w:val="24"/>
        </w:rPr>
        <w:t>or</w:t>
      </w:r>
      <w:r w:rsidR="00DE361D" w:rsidRPr="00807F3D">
        <w:rPr>
          <w:rFonts w:ascii="Work Sans" w:hAnsi="Work Sans" w:cs="Arial"/>
          <w:sz w:val="24"/>
          <w:szCs w:val="24"/>
        </w:rPr>
        <w:t xml:space="preserve"> check an engineer </w:t>
      </w:r>
      <w:r w:rsidR="00DB36E6" w:rsidRPr="00807F3D">
        <w:rPr>
          <w:rFonts w:ascii="Work Sans" w:hAnsi="Work Sans" w:cs="Arial"/>
          <w:sz w:val="24"/>
          <w:szCs w:val="24"/>
        </w:rPr>
        <w:t xml:space="preserve">visit the Gas Safe Register website at </w:t>
      </w:r>
      <w:hyperlink r:id="rId12" w:history="1">
        <w:r w:rsidR="000860F9" w:rsidRPr="00807F3D">
          <w:rPr>
            <w:rStyle w:val="Hyperlink"/>
            <w:rFonts w:ascii="Work Sans" w:hAnsi="Work Sans" w:cs="Arial"/>
            <w:b/>
            <w:sz w:val="24"/>
            <w:szCs w:val="24"/>
          </w:rPr>
          <w:t>GasSafeRegister.co.uk</w:t>
        </w:r>
      </w:hyperlink>
      <w:r w:rsidR="00DB36E6" w:rsidRPr="00807F3D">
        <w:rPr>
          <w:rFonts w:ascii="Work Sans" w:hAnsi="Work Sans" w:cs="Arial"/>
          <w:sz w:val="24"/>
          <w:szCs w:val="24"/>
        </w:rPr>
        <w:t xml:space="preserve">. Alternatively call the free helpline on </w:t>
      </w:r>
      <w:r w:rsidR="00DB36E6" w:rsidRPr="00807F3D">
        <w:rPr>
          <w:rFonts w:ascii="Work Sans" w:hAnsi="Work Sans" w:cs="Arial"/>
          <w:b/>
          <w:sz w:val="24"/>
          <w:szCs w:val="24"/>
        </w:rPr>
        <w:t>0800 408 5500</w:t>
      </w:r>
      <w:r w:rsidR="00DB36E6" w:rsidRPr="00807F3D">
        <w:rPr>
          <w:rFonts w:ascii="Work Sans" w:hAnsi="Work Sans" w:cs="Arial"/>
          <w:sz w:val="24"/>
          <w:szCs w:val="24"/>
        </w:rPr>
        <w:t xml:space="preserve">. </w:t>
      </w:r>
    </w:p>
    <w:p w14:paraId="6890EECB" w14:textId="77777777" w:rsidR="00781975" w:rsidRPr="00B72335" w:rsidRDefault="00781975" w:rsidP="00DA4078">
      <w:pPr>
        <w:jc w:val="both"/>
        <w:rPr>
          <w:rFonts w:ascii="Arial" w:hAnsi="Arial" w:cs="Arial"/>
          <w:color w:val="000000" w:themeColor="text1"/>
          <w:sz w:val="20"/>
          <w:szCs w:val="20"/>
        </w:rPr>
      </w:pPr>
    </w:p>
    <w:sectPr w:rsidR="00781975" w:rsidRPr="00B72335" w:rsidSect="003D2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ork Sans">
    <w:altName w:val="Work Sans"/>
    <w:panose1 w:val="00000000000000000000"/>
    <w:charset w:val="00"/>
    <w:family w:val="auto"/>
    <w:pitch w:val="variable"/>
    <w:sig w:usb0="A00000FF" w:usb1="5000E07B"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B0EE0"/>
    <w:multiLevelType w:val="hybridMultilevel"/>
    <w:tmpl w:val="D72EA2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A389C"/>
    <w:multiLevelType w:val="hybridMultilevel"/>
    <w:tmpl w:val="E6CA6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62E16"/>
    <w:multiLevelType w:val="hybridMultilevel"/>
    <w:tmpl w:val="6900C5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27997"/>
    <w:multiLevelType w:val="hybridMultilevel"/>
    <w:tmpl w:val="9D36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90FF8"/>
    <w:multiLevelType w:val="hybridMultilevel"/>
    <w:tmpl w:val="58400A26"/>
    <w:lvl w:ilvl="0" w:tplc="1310D5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6A1D8A"/>
    <w:multiLevelType w:val="multilevel"/>
    <w:tmpl w:val="C454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9799467">
    <w:abstractNumId w:val="5"/>
  </w:num>
  <w:num w:numId="2" w16cid:durableId="186410144">
    <w:abstractNumId w:val="4"/>
  </w:num>
  <w:num w:numId="3" w16cid:durableId="845750150">
    <w:abstractNumId w:val="3"/>
  </w:num>
  <w:num w:numId="4" w16cid:durableId="1865709698">
    <w:abstractNumId w:val="1"/>
  </w:num>
  <w:num w:numId="5" w16cid:durableId="44107194">
    <w:abstractNumId w:val="2"/>
  </w:num>
  <w:num w:numId="6" w16cid:durableId="1822118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C0A"/>
    <w:rsid w:val="00020F22"/>
    <w:rsid w:val="000400CB"/>
    <w:rsid w:val="000425D5"/>
    <w:rsid w:val="00055476"/>
    <w:rsid w:val="00057CFB"/>
    <w:rsid w:val="000860F9"/>
    <w:rsid w:val="000A3B89"/>
    <w:rsid w:val="000A4F86"/>
    <w:rsid w:val="000B0F93"/>
    <w:rsid w:val="000B23DB"/>
    <w:rsid w:val="000B5EEB"/>
    <w:rsid w:val="000C333B"/>
    <w:rsid w:val="000D1BB8"/>
    <w:rsid w:val="000D642A"/>
    <w:rsid w:val="00134991"/>
    <w:rsid w:val="0013694D"/>
    <w:rsid w:val="00137B96"/>
    <w:rsid w:val="00144E3D"/>
    <w:rsid w:val="001541AC"/>
    <w:rsid w:val="00164D65"/>
    <w:rsid w:val="001734A5"/>
    <w:rsid w:val="001903FF"/>
    <w:rsid w:val="001D2692"/>
    <w:rsid w:val="001E1724"/>
    <w:rsid w:val="0023304F"/>
    <w:rsid w:val="002453AB"/>
    <w:rsid w:val="00265535"/>
    <w:rsid w:val="00285E29"/>
    <w:rsid w:val="002A34C5"/>
    <w:rsid w:val="002B4BCF"/>
    <w:rsid w:val="002D116F"/>
    <w:rsid w:val="002D189E"/>
    <w:rsid w:val="0033451B"/>
    <w:rsid w:val="003450C8"/>
    <w:rsid w:val="00347E6A"/>
    <w:rsid w:val="00364B9F"/>
    <w:rsid w:val="003874EA"/>
    <w:rsid w:val="00390E52"/>
    <w:rsid w:val="00396986"/>
    <w:rsid w:val="003A7316"/>
    <w:rsid w:val="003D2043"/>
    <w:rsid w:val="00443082"/>
    <w:rsid w:val="00473E57"/>
    <w:rsid w:val="004879F9"/>
    <w:rsid w:val="00490BE9"/>
    <w:rsid w:val="0049509F"/>
    <w:rsid w:val="004B2559"/>
    <w:rsid w:val="004B34DA"/>
    <w:rsid w:val="004E1DEE"/>
    <w:rsid w:val="0050428B"/>
    <w:rsid w:val="00513634"/>
    <w:rsid w:val="0051391A"/>
    <w:rsid w:val="00515F12"/>
    <w:rsid w:val="00561C6A"/>
    <w:rsid w:val="005B1EA6"/>
    <w:rsid w:val="005B4E66"/>
    <w:rsid w:val="005B64A5"/>
    <w:rsid w:val="005C7058"/>
    <w:rsid w:val="006019AC"/>
    <w:rsid w:val="0060201A"/>
    <w:rsid w:val="00607ECB"/>
    <w:rsid w:val="00621205"/>
    <w:rsid w:val="006477B7"/>
    <w:rsid w:val="00674E02"/>
    <w:rsid w:val="006C59D7"/>
    <w:rsid w:val="006E0875"/>
    <w:rsid w:val="007104DC"/>
    <w:rsid w:val="007371FF"/>
    <w:rsid w:val="00740A7B"/>
    <w:rsid w:val="00753154"/>
    <w:rsid w:val="0078139E"/>
    <w:rsid w:val="00781975"/>
    <w:rsid w:val="00782946"/>
    <w:rsid w:val="00804BC2"/>
    <w:rsid w:val="00807F3D"/>
    <w:rsid w:val="00841DAA"/>
    <w:rsid w:val="008662BC"/>
    <w:rsid w:val="008951D2"/>
    <w:rsid w:val="008A38D1"/>
    <w:rsid w:val="008A7BA0"/>
    <w:rsid w:val="008B79F1"/>
    <w:rsid w:val="008B7D95"/>
    <w:rsid w:val="008C60B0"/>
    <w:rsid w:val="008E48C1"/>
    <w:rsid w:val="00907CCF"/>
    <w:rsid w:val="00914C0B"/>
    <w:rsid w:val="009356D7"/>
    <w:rsid w:val="00936640"/>
    <w:rsid w:val="00954349"/>
    <w:rsid w:val="00961E8E"/>
    <w:rsid w:val="00963C0A"/>
    <w:rsid w:val="0097286E"/>
    <w:rsid w:val="00973B85"/>
    <w:rsid w:val="0097710F"/>
    <w:rsid w:val="0098320E"/>
    <w:rsid w:val="00992D9D"/>
    <w:rsid w:val="009A26EF"/>
    <w:rsid w:val="009A4663"/>
    <w:rsid w:val="009B443A"/>
    <w:rsid w:val="009C4F9A"/>
    <w:rsid w:val="009D3CEB"/>
    <w:rsid w:val="009D74EC"/>
    <w:rsid w:val="009F24FD"/>
    <w:rsid w:val="009F2D49"/>
    <w:rsid w:val="00A419C9"/>
    <w:rsid w:val="00A51903"/>
    <w:rsid w:val="00A749B0"/>
    <w:rsid w:val="00A85963"/>
    <w:rsid w:val="00AA0454"/>
    <w:rsid w:val="00AA0C4D"/>
    <w:rsid w:val="00AE25CD"/>
    <w:rsid w:val="00AE5E67"/>
    <w:rsid w:val="00B1271C"/>
    <w:rsid w:val="00B21930"/>
    <w:rsid w:val="00B30A63"/>
    <w:rsid w:val="00B3559C"/>
    <w:rsid w:val="00B47988"/>
    <w:rsid w:val="00B62689"/>
    <w:rsid w:val="00B72335"/>
    <w:rsid w:val="00C07631"/>
    <w:rsid w:val="00C438FD"/>
    <w:rsid w:val="00C5677A"/>
    <w:rsid w:val="00C907DD"/>
    <w:rsid w:val="00CB62EA"/>
    <w:rsid w:val="00CD451C"/>
    <w:rsid w:val="00D028C5"/>
    <w:rsid w:val="00D20CBC"/>
    <w:rsid w:val="00D2174B"/>
    <w:rsid w:val="00D70F76"/>
    <w:rsid w:val="00D74317"/>
    <w:rsid w:val="00D93FB4"/>
    <w:rsid w:val="00DA4078"/>
    <w:rsid w:val="00DB36E6"/>
    <w:rsid w:val="00DC2608"/>
    <w:rsid w:val="00DC31E4"/>
    <w:rsid w:val="00DE361D"/>
    <w:rsid w:val="00DE7B62"/>
    <w:rsid w:val="00E10B0F"/>
    <w:rsid w:val="00E27835"/>
    <w:rsid w:val="00E371D9"/>
    <w:rsid w:val="00E42A13"/>
    <w:rsid w:val="00E45F7C"/>
    <w:rsid w:val="00E54F1F"/>
    <w:rsid w:val="00E613D9"/>
    <w:rsid w:val="00E926EA"/>
    <w:rsid w:val="00EA11B0"/>
    <w:rsid w:val="00F121FF"/>
    <w:rsid w:val="00F22241"/>
    <w:rsid w:val="00F40864"/>
    <w:rsid w:val="00F53C2F"/>
    <w:rsid w:val="00F66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CBA4"/>
  <w15:docId w15:val="{45AF23EF-0380-4885-B224-9D4252F2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043"/>
  </w:style>
  <w:style w:type="paragraph" w:styleId="Heading1">
    <w:name w:val="heading 1"/>
    <w:basedOn w:val="Normal"/>
    <w:next w:val="Normal"/>
    <w:link w:val="Heading1Char"/>
    <w:uiPriority w:val="9"/>
    <w:qFormat/>
    <w:rsid w:val="005C70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74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975"/>
    <w:rPr>
      <w:color w:val="0000FF" w:themeColor="hyperlink"/>
      <w:u w:val="single"/>
    </w:rPr>
  </w:style>
  <w:style w:type="character" w:customStyle="1" w:styleId="Heading1Char">
    <w:name w:val="Heading 1 Char"/>
    <w:basedOn w:val="DefaultParagraphFont"/>
    <w:link w:val="Heading1"/>
    <w:uiPriority w:val="9"/>
    <w:rsid w:val="005C705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C7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058"/>
    <w:rPr>
      <w:rFonts w:ascii="Tahoma" w:hAnsi="Tahoma" w:cs="Tahoma"/>
      <w:sz w:val="16"/>
      <w:szCs w:val="16"/>
    </w:rPr>
  </w:style>
  <w:style w:type="paragraph" w:styleId="ListParagraph">
    <w:name w:val="List Paragraph"/>
    <w:basedOn w:val="Normal"/>
    <w:uiPriority w:val="34"/>
    <w:qFormat/>
    <w:rsid w:val="00DE361D"/>
    <w:pPr>
      <w:ind w:left="720"/>
      <w:contextualSpacing/>
    </w:pPr>
  </w:style>
  <w:style w:type="character" w:customStyle="1" w:styleId="Heading2Char">
    <w:name w:val="Heading 2 Char"/>
    <w:basedOn w:val="DefaultParagraphFont"/>
    <w:link w:val="Heading2"/>
    <w:uiPriority w:val="9"/>
    <w:rsid w:val="003874E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65535"/>
    <w:rPr>
      <w:color w:val="800080" w:themeColor="followedHyperlink"/>
      <w:u w:val="single"/>
    </w:rPr>
  </w:style>
  <w:style w:type="character" w:styleId="UnresolvedMention">
    <w:name w:val="Unresolved Mention"/>
    <w:basedOn w:val="DefaultParagraphFont"/>
    <w:uiPriority w:val="99"/>
    <w:semiHidden/>
    <w:unhideWhenUsed/>
    <w:rsid w:val="001D2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94107">
      <w:bodyDiv w:val="1"/>
      <w:marLeft w:val="0"/>
      <w:marRight w:val="0"/>
      <w:marTop w:val="0"/>
      <w:marBottom w:val="0"/>
      <w:divBdr>
        <w:top w:val="none" w:sz="0" w:space="0" w:color="auto"/>
        <w:left w:val="none" w:sz="0" w:space="0" w:color="auto"/>
        <w:bottom w:val="none" w:sz="0" w:space="0" w:color="auto"/>
        <w:right w:val="none" w:sz="0" w:space="0" w:color="auto"/>
      </w:divBdr>
      <w:divsChild>
        <w:div w:id="118571494">
          <w:marLeft w:val="450"/>
          <w:marRight w:val="0"/>
          <w:marTop w:val="2580"/>
          <w:marBottom w:val="0"/>
          <w:divBdr>
            <w:top w:val="none" w:sz="0" w:space="0" w:color="auto"/>
            <w:left w:val="none" w:sz="0" w:space="0" w:color="auto"/>
            <w:bottom w:val="none" w:sz="0" w:space="0" w:color="auto"/>
            <w:right w:val="none" w:sz="0" w:space="0" w:color="auto"/>
          </w:divBdr>
          <w:divsChild>
            <w:div w:id="1041633475">
              <w:marLeft w:val="2700"/>
              <w:marRight w:val="0"/>
              <w:marTop w:val="300"/>
              <w:marBottom w:val="0"/>
              <w:divBdr>
                <w:top w:val="none" w:sz="0" w:space="0" w:color="auto"/>
                <w:left w:val="none" w:sz="0" w:space="0" w:color="auto"/>
                <w:bottom w:val="none" w:sz="0" w:space="0" w:color="auto"/>
                <w:right w:val="none" w:sz="0" w:space="0" w:color="auto"/>
              </w:divBdr>
            </w:div>
          </w:divsChild>
        </w:div>
      </w:divsChild>
    </w:div>
    <w:div w:id="1060708773">
      <w:bodyDiv w:val="1"/>
      <w:marLeft w:val="0"/>
      <w:marRight w:val="0"/>
      <w:marTop w:val="0"/>
      <w:marBottom w:val="0"/>
      <w:divBdr>
        <w:top w:val="none" w:sz="0" w:space="0" w:color="auto"/>
        <w:left w:val="none" w:sz="0" w:space="0" w:color="auto"/>
        <w:bottom w:val="none" w:sz="0" w:space="0" w:color="auto"/>
        <w:right w:val="none" w:sz="0" w:space="0" w:color="auto"/>
      </w:divBdr>
      <w:divsChild>
        <w:div w:id="902566885">
          <w:marLeft w:val="450"/>
          <w:marRight w:val="0"/>
          <w:marTop w:val="2580"/>
          <w:marBottom w:val="0"/>
          <w:divBdr>
            <w:top w:val="none" w:sz="0" w:space="0" w:color="auto"/>
            <w:left w:val="none" w:sz="0" w:space="0" w:color="auto"/>
            <w:bottom w:val="none" w:sz="0" w:space="0" w:color="auto"/>
            <w:right w:val="none" w:sz="0" w:space="0" w:color="auto"/>
          </w:divBdr>
          <w:divsChild>
            <w:div w:id="103160391">
              <w:marLeft w:val="270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assaferegister.co.uk/?utm_source=GSW20%20toolkit&amp;utm_medium=email&amp;utm_campaign=Gas%20Safety%20Week&amp;utm_content=consumerarticle-toolkitemai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aygassafe.co.uk/?utm_source=GSW20%20toolkit&amp;utm_medium=email&amp;utm_campaign=Gas%20Safety%20Week&amp;utm_content=consumerarticle-toolkitemail" TargetMode="External"/><Relationship Id="rId5" Type="http://schemas.openxmlformats.org/officeDocument/2006/relationships/styles" Target="styles.xml"/><Relationship Id="rId10" Type="http://schemas.openxmlformats.org/officeDocument/2006/relationships/hyperlink" Target="http://www.gassaferegister.co.uk/"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80D52666A3374BA3F5B8DE2A20D89D" ma:contentTypeVersion="17" ma:contentTypeDescription="Create a new document." ma:contentTypeScope="" ma:versionID="f1a6b619ce045a84de4d0045bfa2befe">
  <xsd:schema xmlns:xsd="http://www.w3.org/2001/XMLSchema" xmlns:xs="http://www.w3.org/2001/XMLSchema" xmlns:p="http://schemas.microsoft.com/office/2006/metadata/properties" xmlns:ns2="3bf7a852-f08c-40ae-91dc-fbe5d9b24236" xmlns:ns3="09dd6c4e-c5ef-4dd5-a21a-9cdb6df88fcc" xmlns:ns4="4cf1a414-45c0-4872-b51d-5a86fd2db4db" targetNamespace="http://schemas.microsoft.com/office/2006/metadata/properties" ma:root="true" ma:fieldsID="a70598a35e7bc7831fa67f2e3287eba1" ns2:_="" ns3:_="" ns4:_="">
    <xsd:import namespace="3bf7a852-f08c-40ae-91dc-fbe5d9b24236"/>
    <xsd:import namespace="09dd6c4e-c5ef-4dd5-a21a-9cdb6df88fcc"/>
    <xsd:import namespace="4cf1a414-45c0-4872-b51d-5a86fd2db4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7a852-f08c-40ae-91dc-fbe5d9b24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42fb91-79a5-4b93-8a08-4d9fe80d6a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dd6c4e-c5ef-4dd5-a21a-9cdb6df88f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f1a414-45c0-4872-b51d-5a86fd2db4d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7c99403-5604-4b65-bcde-3de80b042495}" ma:internalName="TaxCatchAll" ma:showField="CatchAllData" ma:web="4cf1a414-45c0-4872-b51d-5a86fd2db4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4cf1a414-45c0-4872-b51d-5a86fd2db4db" xsi:nil="true"/>
    <lcf76f155ced4ddcb4097134ff3c332f xmlns="3bf7a852-f08c-40ae-91dc-fbe5d9b242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4C0A6F-9AD2-4630-964A-F79D57D64448}">
  <ds:schemaRefs>
    <ds:schemaRef ds:uri="http://schemas.microsoft.com/sharepoint/v3/contenttype/forms"/>
  </ds:schemaRefs>
</ds:datastoreItem>
</file>

<file path=customXml/itemProps2.xml><?xml version="1.0" encoding="utf-8"?>
<ds:datastoreItem xmlns:ds="http://schemas.openxmlformats.org/officeDocument/2006/customXml" ds:itemID="{367C2A64-321F-4855-9BC3-E69C32614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7a852-f08c-40ae-91dc-fbe5d9b24236"/>
    <ds:schemaRef ds:uri="09dd6c4e-c5ef-4dd5-a21a-9cdb6df88fcc"/>
    <ds:schemaRef ds:uri="4cf1a414-45c0-4872-b51d-5a86fd2db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1740F3-CEDB-4690-9248-39EB98F00DFC}">
  <ds:schemaRefs>
    <ds:schemaRef ds:uri="http://schemas.microsoft.com/office/2006/metadata/properties"/>
    <ds:schemaRef ds:uri="4cf1a414-45c0-4872-b51d-5a86fd2db4db"/>
    <ds:schemaRef ds:uri="3bf7a852-f08c-40ae-91dc-fbe5d9b24236"/>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Capita Business Services</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gillies</dc:creator>
  <cp:keywords/>
  <dc:description/>
  <cp:lastModifiedBy>Randall, Ben (Capita Public Service)</cp:lastModifiedBy>
  <cp:revision>15</cp:revision>
  <dcterms:created xsi:type="dcterms:W3CDTF">2022-06-06T16:03:00Z</dcterms:created>
  <dcterms:modified xsi:type="dcterms:W3CDTF">2023-07-06T15:11:00Z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0x0101006780D52666A3374BA3F5B8DE2A20D89D</vt:lpwstr>
  </property>
  <property fmtid="{D5CDD505-2E9C-101B-9397-08002B2CF9AE}" pid="3" name="MediaServiceImageTags">
    <vt:lpwstr/>
  </property>
</Properties>
</file>